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76BFE" w14:textId="13C3F01A" w:rsidR="0025738B" w:rsidRPr="0025738B" w:rsidRDefault="0025738B" w:rsidP="0025738B">
      <w:pPr>
        <w:jc w:val="center"/>
        <w:rPr>
          <w:u w:val="single"/>
        </w:rPr>
      </w:pPr>
      <w:r w:rsidRPr="0025738B">
        <w:rPr>
          <w:u w:val="single"/>
        </w:rPr>
        <w:t>Τεχνικές Προδιαγραφές</w:t>
      </w:r>
    </w:p>
    <w:p w14:paraId="3505C6C0" w14:textId="0E68E0AE" w:rsidR="0025738B" w:rsidRPr="0025738B" w:rsidRDefault="0025738B" w:rsidP="002E317C">
      <w:pPr>
        <w:jc w:val="center"/>
        <w:rPr>
          <w:u w:val="single"/>
        </w:rPr>
      </w:pPr>
      <w:proofErr w:type="spellStart"/>
      <w:r w:rsidRPr="0025738B">
        <w:rPr>
          <w:u w:val="single"/>
        </w:rPr>
        <w:t>Hλεκτρικός</w:t>
      </w:r>
      <w:proofErr w:type="spellEnd"/>
      <w:r w:rsidRPr="0025738B">
        <w:rPr>
          <w:u w:val="single"/>
        </w:rPr>
        <w:t xml:space="preserve"> τροχήλατος </w:t>
      </w:r>
      <w:proofErr w:type="spellStart"/>
      <w:r w:rsidRPr="0025738B">
        <w:rPr>
          <w:b/>
          <w:bCs/>
          <w:u w:val="single"/>
        </w:rPr>
        <w:t>θερμοθάλαμος</w:t>
      </w:r>
      <w:proofErr w:type="spellEnd"/>
      <w:r w:rsidRPr="0025738B">
        <w:rPr>
          <w:b/>
          <w:bCs/>
          <w:u w:val="single"/>
        </w:rPr>
        <w:t xml:space="preserve"> </w:t>
      </w:r>
      <w:r w:rsidRPr="0025738B">
        <w:rPr>
          <w:u w:val="single"/>
        </w:rPr>
        <w:t>για συντήρηση του φαγητού στη σωστή θερμοκρασία λειτουργίας.</w:t>
      </w:r>
    </w:p>
    <w:p w14:paraId="4517F76A" w14:textId="77777777" w:rsidR="00727EED" w:rsidRPr="00727EED" w:rsidRDefault="00727EED" w:rsidP="00867FD3">
      <w:pPr>
        <w:pStyle w:val="a3"/>
      </w:pPr>
      <w:r w:rsidRPr="00727EED">
        <w:t>1. Να είναι κλειστού τύπου κατάλληλος για τη συντήρηση του φαγητού.</w:t>
      </w:r>
    </w:p>
    <w:p w14:paraId="437B6451" w14:textId="77777777" w:rsidR="00727EED" w:rsidRPr="00727EED" w:rsidRDefault="00727EED" w:rsidP="00867FD3">
      <w:pPr>
        <w:pStyle w:val="a3"/>
      </w:pPr>
      <w:r w:rsidRPr="00727EED">
        <w:t>2. Να είναι κατασκευασμένος από ανοξείδωτο χάλυβα 18/8 AISI 304.</w:t>
      </w:r>
    </w:p>
    <w:p w14:paraId="6FC443DA" w14:textId="77777777" w:rsidR="00727EED" w:rsidRPr="00727EED" w:rsidRDefault="00727EED" w:rsidP="00867FD3">
      <w:pPr>
        <w:pStyle w:val="a3"/>
      </w:pPr>
      <w:r w:rsidRPr="00727EED">
        <w:t>3. Να είναι βαριάς κατασκευής και να φέρει προσκρουστήρες PVC στη βάση του.</w:t>
      </w:r>
    </w:p>
    <w:p w14:paraId="576BE686" w14:textId="77777777" w:rsidR="00727EED" w:rsidRPr="00727EED" w:rsidRDefault="00727EED" w:rsidP="00867FD3">
      <w:pPr>
        <w:pStyle w:val="a3"/>
      </w:pPr>
      <w:r w:rsidRPr="00727EED">
        <w:t>4. Να έχει εξωτερικές διαστάσεις 800 Χ 900 Χ 2000 χιλ. περίπου.</w:t>
      </w:r>
    </w:p>
    <w:p w14:paraId="617784E9" w14:textId="77777777" w:rsidR="00727EED" w:rsidRPr="00727EED" w:rsidRDefault="00727EED" w:rsidP="00867FD3">
      <w:pPr>
        <w:pStyle w:val="a3"/>
      </w:pPr>
      <w:r w:rsidRPr="00727EED">
        <w:t>5. Να είναι τροχήλατος και να φέρει 4 τροχούς, από τους οποίους οι 2 τουλάχιστον να</w:t>
      </w:r>
    </w:p>
    <w:p w14:paraId="4132BD81" w14:textId="77777777" w:rsidR="00727EED" w:rsidRPr="00727EED" w:rsidRDefault="00727EED" w:rsidP="00867FD3">
      <w:pPr>
        <w:pStyle w:val="a3"/>
      </w:pPr>
      <w:r w:rsidRPr="00727EED">
        <w:t>είναι περιστρεφόμενοι με μηχανισμό ακινητοποίησης.</w:t>
      </w:r>
    </w:p>
    <w:p w14:paraId="529CD60E" w14:textId="77777777" w:rsidR="00727EED" w:rsidRPr="00727EED" w:rsidRDefault="00727EED" w:rsidP="00867FD3">
      <w:pPr>
        <w:pStyle w:val="a3"/>
      </w:pPr>
      <w:r w:rsidRPr="00727EED">
        <w:t>6. Να έχει χωρητικότητα 20 GN 2/1 ή 40 GN 1/1.</w:t>
      </w:r>
    </w:p>
    <w:p w14:paraId="65CCA8E8" w14:textId="77777777" w:rsidR="00727EED" w:rsidRPr="00727EED" w:rsidRDefault="00727EED" w:rsidP="00867FD3">
      <w:pPr>
        <w:pStyle w:val="a3"/>
      </w:pPr>
      <w:r w:rsidRPr="00727EED">
        <w:t xml:space="preserve">7. </w:t>
      </w:r>
      <w:proofErr w:type="spellStart"/>
      <w:r w:rsidRPr="00727EED">
        <w:t>Nα</w:t>
      </w:r>
      <w:proofErr w:type="spellEnd"/>
      <w:r w:rsidRPr="00727EED">
        <w:t xml:space="preserve"> έχει πόρτα και θάλαμο διπλών τοιχωμάτων, με κατάλληλο θερμομονωτικό υλικό</w:t>
      </w:r>
    </w:p>
    <w:p w14:paraId="7778B39B" w14:textId="77777777" w:rsidR="00727EED" w:rsidRPr="00727EED" w:rsidRDefault="00727EED" w:rsidP="00867FD3">
      <w:pPr>
        <w:pStyle w:val="a3"/>
      </w:pPr>
      <w:r w:rsidRPr="00727EED">
        <w:t>εσωτερικά, ώστε να ελαχιστοποιούνται οι απώλειες θερμοκρασίας.</w:t>
      </w:r>
    </w:p>
    <w:p w14:paraId="6C8F2DA7" w14:textId="77777777" w:rsidR="00727EED" w:rsidRPr="00727EED" w:rsidRDefault="00727EED" w:rsidP="00867FD3">
      <w:pPr>
        <w:pStyle w:val="a3"/>
      </w:pPr>
      <w:r w:rsidRPr="00727EED">
        <w:t>8. Η πόρτα να ανοίγει κατά 270 μοίρες και να φέρει λάστιχο στεγανοποίησης ανθεκτικό</w:t>
      </w:r>
    </w:p>
    <w:p w14:paraId="1E8BD686" w14:textId="65B311B3" w:rsidR="00727EED" w:rsidRPr="00727EED" w:rsidRDefault="00727EED" w:rsidP="00867FD3">
      <w:pPr>
        <w:pStyle w:val="a3"/>
      </w:pPr>
      <w:r w:rsidRPr="00727EED">
        <w:t>στις θερμοκρασίες.</w:t>
      </w:r>
    </w:p>
    <w:p w14:paraId="75B18913" w14:textId="77777777" w:rsidR="00727EED" w:rsidRPr="00727EED" w:rsidRDefault="00727EED" w:rsidP="00867FD3">
      <w:pPr>
        <w:pStyle w:val="a3"/>
      </w:pPr>
      <w:r w:rsidRPr="00727EED">
        <w:t>9. Στον πυθμένα να υπάρχει οπή και τάπα αποχέτευσης για εύκολο καθαρισμό.</w:t>
      </w:r>
    </w:p>
    <w:p w14:paraId="7AD48C16" w14:textId="1DF08A03" w:rsidR="00727EED" w:rsidRPr="00727EED" w:rsidRDefault="00727EED" w:rsidP="00867FD3">
      <w:pPr>
        <w:pStyle w:val="a3"/>
      </w:pPr>
      <w:r w:rsidRPr="00727EED">
        <w:t>10. Στη μία πλευρά να φέρει 2 χειρολαβές οδήγησης, κατασκευασμένες από δυσθερμαγωγό</w:t>
      </w:r>
      <w:r w:rsidRPr="00727EED">
        <w:t xml:space="preserve"> </w:t>
      </w:r>
      <w:r w:rsidRPr="00727EED">
        <w:t>υλικό.</w:t>
      </w:r>
    </w:p>
    <w:p w14:paraId="470F3229" w14:textId="77777777" w:rsidR="00727EED" w:rsidRPr="00727EED" w:rsidRDefault="00727EED" w:rsidP="00867FD3">
      <w:pPr>
        <w:pStyle w:val="a3"/>
      </w:pPr>
      <w:r w:rsidRPr="00727EED">
        <w:t>11. Στα τοιχώματα εσωτερικά να φέρει οδηγούς από ανοξείδωτο χάλυβα AISI 304, για την</w:t>
      </w:r>
    </w:p>
    <w:p w14:paraId="2D0426A3" w14:textId="77777777" w:rsidR="00727EED" w:rsidRPr="00727EED" w:rsidRDefault="00727EED" w:rsidP="00867FD3">
      <w:pPr>
        <w:pStyle w:val="a3"/>
      </w:pPr>
      <w:r w:rsidRPr="00727EED">
        <w:t>τοποθέτηση των GN. Οι οδηγοί να έχουν απόσταση μεταξύ τους 75-100 χιλ.</w:t>
      </w:r>
    </w:p>
    <w:p w14:paraId="134B0998" w14:textId="77777777" w:rsidR="00727EED" w:rsidRPr="00727EED" w:rsidRDefault="00727EED" w:rsidP="00867FD3">
      <w:pPr>
        <w:pStyle w:val="a3"/>
      </w:pPr>
      <w:r w:rsidRPr="00727EED">
        <w:t xml:space="preserve">12. Η θέρμανση του </w:t>
      </w:r>
      <w:proofErr w:type="spellStart"/>
      <w:r w:rsidRPr="00727EED">
        <w:t>θερμοθαλάμου</w:t>
      </w:r>
      <w:proofErr w:type="spellEnd"/>
      <w:r w:rsidRPr="00727EED">
        <w:t xml:space="preserve"> να επιτυγχάνεται με βεβιασμένη κυκλοφορία θερμού</w:t>
      </w:r>
    </w:p>
    <w:p w14:paraId="40BBBF8B" w14:textId="77777777" w:rsidR="00727EED" w:rsidRPr="00727EED" w:rsidRDefault="00727EED" w:rsidP="00867FD3">
      <w:pPr>
        <w:pStyle w:val="a3"/>
      </w:pPr>
      <w:r w:rsidRPr="00727EED">
        <w:t>αέρα (συνδυασμός αντιστάσεων και ανεμιστήρα).</w:t>
      </w:r>
    </w:p>
    <w:p w14:paraId="6905A5D9" w14:textId="566BACC8" w:rsidR="00727EED" w:rsidRPr="00727EED" w:rsidRDefault="00727EED" w:rsidP="00867FD3">
      <w:pPr>
        <w:pStyle w:val="a3"/>
      </w:pPr>
      <w:r w:rsidRPr="00727EED">
        <w:t>13. Οι αντιστάσεις να ελέγχονται θερμοστατικά από 20-100 o C. Να είναι τοποθετημένες έτσι</w:t>
      </w:r>
      <w:r w:rsidR="009013F4" w:rsidRPr="009013F4">
        <w:t xml:space="preserve"> </w:t>
      </w:r>
      <w:r w:rsidRPr="00727EED">
        <w:t xml:space="preserve">ώστε να είναι εύκολα </w:t>
      </w:r>
      <w:proofErr w:type="spellStart"/>
      <w:r w:rsidRPr="00727EED">
        <w:t>προσβάσιμες</w:t>
      </w:r>
      <w:proofErr w:type="spellEnd"/>
      <w:r w:rsidRPr="00727EED">
        <w:t xml:space="preserve"> για τη συντήρηση του θαλάμου.</w:t>
      </w:r>
    </w:p>
    <w:p w14:paraId="18B869C0" w14:textId="77777777" w:rsidR="00727EED" w:rsidRPr="00727EED" w:rsidRDefault="00727EED" w:rsidP="00867FD3">
      <w:pPr>
        <w:pStyle w:val="a3"/>
      </w:pPr>
      <w:r w:rsidRPr="00727EED">
        <w:t>14. Στο κάτω μέρος του θαλάμου να υπάρχει δοχείο νερού, το οποίο να τροφοδοτεί το</w:t>
      </w:r>
    </w:p>
    <w:p w14:paraId="75BD9E26" w14:textId="77777777" w:rsidR="00727EED" w:rsidRPr="00727EED" w:rsidRDefault="00727EED" w:rsidP="00867FD3">
      <w:pPr>
        <w:pStyle w:val="a3"/>
      </w:pPr>
      <w:r w:rsidRPr="00727EED">
        <w:t>σύστημα ρύθμισης υγρασίας του θαλάμου.</w:t>
      </w:r>
    </w:p>
    <w:p w14:paraId="066908E0" w14:textId="77777777" w:rsidR="00727EED" w:rsidRPr="00727EED" w:rsidRDefault="00727EED" w:rsidP="00867FD3">
      <w:pPr>
        <w:pStyle w:val="a3"/>
      </w:pPr>
      <w:r w:rsidRPr="00727EED">
        <w:t xml:space="preserve">15. Ο </w:t>
      </w:r>
      <w:proofErr w:type="spellStart"/>
      <w:r w:rsidRPr="00727EED">
        <w:t>θερμοθάλαμος</w:t>
      </w:r>
      <w:proofErr w:type="spellEnd"/>
      <w:r w:rsidRPr="00727EED">
        <w:t xml:space="preserve"> εκτός από το γενικό διακόπτη λειτουργίας ON/OF, να διαθέτει</w:t>
      </w:r>
    </w:p>
    <w:p w14:paraId="0686309A" w14:textId="77777777" w:rsidR="00727EED" w:rsidRPr="00727EED" w:rsidRDefault="00727EED" w:rsidP="00867FD3">
      <w:pPr>
        <w:pStyle w:val="a3"/>
      </w:pPr>
      <w:r w:rsidRPr="00727EED">
        <w:t>διακόπτη ελέγχου θερμοκρασίας με ηλεκτρονικό θερμόμετρο και σύστημα ρύθμισης της</w:t>
      </w:r>
    </w:p>
    <w:p w14:paraId="65033266" w14:textId="77777777" w:rsidR="00727EED" w:rsidRPr="00727EED" w:rsidRDefault="00727EED" w:rsidP="00867FD3">
      <w:pPr>
        <w:pStyle w:val="a3"/>
      </w:pPr>
      <w:r w:rsidRPr="00727EED">
        <w:t>υγρασίας.</w:t>
      </w:r>
    </w:p>
    <w:p w14:paraId="46B16492" w14:textId="77777777" w:rsidR="00727EED" w:rsidRPr="00727EED" w:rsidRDefault="00727EED" w:rsidP="00867FD3">
      <w:pPr>
        <w:pStyle w:val="a3"/>
      </w:pPr>
      <w:r w:rsidRPr="00727EED">
        <w:t>16. Να φέρει σήμανση CE MARK και η κατασκευάστρια εταιρεία να διαθέτει πιστοποιητικό</w:t>
      </w:r>
    </w:p>
    <w:p w14:paraId="1E6C1600" w14:textId="05B60090" w:rsidR="00727EED" w:rsidRPr="00727EED" w:rsidRDefault="00727EED" w:rsidP="00867FD3">
      <w:pPr>
        <w:pStyle w:val="a3"/>
      </w:pPr>
      <w:r w:rsidRPr="00727EED">
        <w:t>διασφάλισης ποιότητας ISO 9001</w:t>
      </w:r>
      <w:r>
        <w:rPr>
          <w:lang w:val="en-US"/>
        </w:rPr>
        <w:t>:2015</w:t>
      </w:r>
      <w:r w:rsidRPr="00727EED">
        <w:t>.</w:t>
      </w:r>
    </w:p>
    <w:p w14:paraId="3394B320" w14:textId="77777777" w:rsidR="00727EED" w:rsidRPr="00727EED" w:rsidRDefault="00727EED" w:rsidP="00867FD3">
      <w:pPr>
        <w:pStyle w:val="a3"/>
      </w:pPr>
      <w:r w:rsidRPr="00727EED">
        <w:t>17. Να έχει εγγύηση καλής λειτουργίας για δύο τουλάχιστον έτη.</w:t>
      </w:r>
    </w:p>
    <w:p w14:paraId="2840D352" w14:textId="6AA8A425" w:rsidR="000B3359" w:rsidRPr="00727EED" w:rsidRDefault="00727EED" w:rsidP="00867FD3">
      <w:pPr>
        <w:pStyle w:val="a3"/>
      </w:pPr>
      <w:r w:rsidRPr="00727EED">
        <w:t>18. Κάλυψη ανταλλακτικών για 10 έτη.</w:t>
      </w:r>
    </w:p>
    <w:sectPr w:rsidR="000B3359" w:rsidRPr="00727E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8B"/>
    <w:rsid w:val="000B3359"/>
    <w:rsid w:val="0025738B"/>
    <w:rsid w:val="002E317C"/>
    <w:rsid w:val="00727EED"/>
    <w:rsid w:val="00867FD3"/>
    <w:rsid w:val="0090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E119"/>
  <w15:chartTrackingRefBased/>
  <w15:docId w15:val="{F4733497-BDFC-4878-8B34-5F352154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7F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argit</dc:creator>
  <cp:keywords/>
  <dc:description/>
  <cp:lastModifiedBy>argit</cp:lastModifiedBy>
  <cp:revision>4</cp:revision>
  <dcterms:created xsi:type="dcterms:W3CDTF">2021-02-04T18:09:00Z</dcterms:created>
  <dcterms:modified xsi:type="dcterms:W3CDTF">2021-02-04T18:22:00Z</dcterms:modified>
</cp:coreProperties>
</file>